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Wobec aktualnej sytuacji związanej z zagrożeniem zarażenia się koronawirusem SARS-Cov-2 wywołującym chorobę COVID-19, w nawiązaniu do Zarządzenia nr 1/2020 Rady Stałej Konferencji Episkopatu Polski z dnia 12 marca 2020 r. oraz biorąc pod uwagę zaplanowane wcześniej uroczystości i wydarzenia religijne na terenie Archidiecezji Przemyskiej, zarządzam, co następuje: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Należy wziąć pod uwagę, że tak jak szpitale leczą choroby ciała, tak kościoły służą m.in. leczeniu chor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ducha, dlatego jest niewyobra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żalne, abyśmy nie modlili się w naszych kościołach (Komunikat Przewodniczącego Konferencji Episkopatu Polski, abp. S. Gądeckiego, 10.03.2020). W związku z tym zachęcam wiernych,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uczestniczyć we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ólnej liturgii, aby poza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nawiedzali kościoły na gorliwą modlitwę osobistą. Stąd polecam duszpasterzom, aby: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kościoły pozostawały otwarte w ciągu dnia,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kapłani troszczyli się o dodatkowe okazje do spowiedzi i adoracji Najświętszego Sakramentu,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przy zachowaniu należytych zasad higieny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 i nadzwyczajni szafarze odwiedzali chorych i starszych parafian z posługą sakramentalną, o ile o to poproszą.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Mając na uwadze zagrożenie zdrowia oraz życia, zgodnie z kan. 87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1, 1245 i kan. 1248 § 2 Kodeksu Prawa Kanonicznego udzielam dyspensy od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niedzielnego uczestnictwa we Mszy Świętej do dnia 29 marca br. włącznie następującym wiernym: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osobom w podeszłym wieku,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osobom z objawami infekcji (np. kaszel, katar, podwyższona temperatura, itp.),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dzieciom i młodzieży szkolnej oraz dorosłym,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sprawuj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nad nimi bezpośrednią opiekę,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osobom,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czuj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obawę przed zarażeniem.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Skorzystanie z dyspensy oznacza, że nieobecność na Mszy niedzielnej we wskazanym czasie nie jest grzechem. Jednocześnie zachęcam, aby osoby korzystające z dyspensy trwały na osobistej i rodzinnej modlitwie.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Zachęcam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do duchowej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łączności ze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Kościoła poprzez transmisje radiowe w Radiu FARA (Msza święta o godz. 7.00 oraz po południu według programu) oraz za pośrednictwem lokalnych i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ólnopolskich rozg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łośni radiowych i stacji telewizyjnych.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 czasie liturgii sprawowanej w okresie do dnia 29 marca br. włącznie, należy przestrzegać w kościołach następujących zasad: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kapłani i nadzwyczajni szafarze Komunii Świętej przed rozpoczęciem liturgii powinni dokładnie umyć ręce i kierować się zasadami higieny,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wierni powinni zachować bezpieczną odległość pomiędzy sobą,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przypominamy, że przepisy liturgiczne Kościoła przewidują przyjmowanie Komunii Świętej na rękę, do czego teraz zachęcam,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znak pokoju należy przekazywać przez skinienie głowy, bez podawania rąk,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cześć Krzyżowi należy oddawać przez przyklęknięcie lub głęboki skłon, bez kontaktu bezpośredniego,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należy powstrzymać się ponadto od oddawania czci relikwiom poprzez pocałunek lub dotknięcie,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na kratki konfesjonał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nałożyć folie ochronne. Zalecam roztropność w organizowaniu parafialnych spowiedzi,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mogły być zorganizowane w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źniejszym terminie. Na każdą indywidualną prośbę penitenta kapłan powinien sprawować sakrament pokuty,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h. rezygnujemy w tym czasie z napełniania kropielnic kościelnych wodą święconą. Ze względu na jej wartość proponujemy wiernym przyniesienie do kościoła wody,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kapłan poświęci, by można było jej używać w domu.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do dnia 29 marca br. włącznie zawieszam: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wizytacje Księży Biskup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liturgie z udzieleniem sakramentu bierzmowania,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zaplanowane pielgrzymki oraz rekolekcje zarówno szkolne, jak i te organizowane przez parafie. 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zachęcam wiernych, by skorzystali z nauk rekolekcyjnych za pośrednictwem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łecznego przekazu, a duszpasterzy proszę, by przenieśli je na inny termin,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spotkania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ólnot parafialnych i innych grup formacyjnych w Archidiecezji,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przyjmowanie interesantów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Metropolitalny i Archiwum Archidiecezjalne w Przemyślu.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Proszę, by do 29 marca br. kapłani i wierni sprawy kancelaryjne w Kurii Metropolitalnej w zwykłych godzinach jej funkcjonowania załatwiali telefonicznie (16 678 66 94) lub za pomocą poczty elektronicznej (kuria@przemyska.pl).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Spotkanie Młodych Archidiecezji Przemyskiej w Błażowej (3-5 kwietnia 2020 r.) zostaje w planowanej formie odwołane. Przyjmie ono formę duchowej łączności z Ojcem Świętym i młodymi wyznawcami Chrystusa we wszystkich zakątkach globu.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informacje na ten temat zostaną podane w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źniejszym terminie.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Ponadto proszę, by kapłani i wierni czerpali wiedzę o zagrożeniu epidemią wyłącznie z oficjalnych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oraz nie powielali niesprawdzonych lub fałszywych informacji. Proszę stosować się do zaleceń podawanych przez państwowe władze sanitarne i epidemiologiczne.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Wszystkie rozporządzenia dotyczące naszej Archidiecezji będą umieszczane na stronie przemyska.pl.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Zachęcam do intensywnej modlitwy w intencji ustania zagrożenia epidemiologicznego, a także w intencjach chorych i personelu medycznego oraz służb ratowniczych.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serca wszystkim błogosławię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ARCYBISKUP METROPOLITA PRZEMYSKI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/-/ abp Adam Szal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KANCLERZ KURII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/-/ ks. Bartosz Rajnowski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